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第1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8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统一多民族国家的巩固和发展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0" w:firstLineChars="10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了解郑成功收复台湾的基本史实，掌握清政府在台湾建制的概况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掌握清政府对西藏的管辖措施及其意义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识记清朝巩固西北边疆和维护祖国统一的措施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知道清朝前期疆域的特点，认识台湾、西藏、新疆是中国不可分割的一部分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达赖、班禅和驻藏大臣以及平定大小和卓叛乱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如何理解统一多民族国家的巩固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学习过程</w:t>
      </w:r>
      <w:r>
        <w:rPr>
          <w:rFonts w:hint="eastAsia" w:ascii="宋体" w:hAnsi="宋体" w:eastAsia="宋体" w:cs="宋体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自主学习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1.清朝进一步</w:t>
      </w:r>
      <w:r>
        <w:rPr>
          <w:rFonts w:hint="eastAsia" w:ascii="宋体" w:hAnsi="宋体" w:eastAsia="宋体" w:cs="宋体"/>
          <w:sz w:val="24"/>
          <w:szCs w:val="24"/>
        </w:rPr>
        <w:t>加强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，维护政治上的大一统。</w:t>
      </w:r>
      <w:r>
        <w:rPr>
          <w:rFonts w:hint="eastAsia" w:ascii="宋体" w:hAnsi="宋体" w:eastAsia="宋体" w:cs="宋体"/>
          <w:sz w:val="24"/>
          <w:szCs w:val="24"/>
        </w:rPr>
        <w:t>推崇__________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，继承历代文化传统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______年</w:t>
      </w:r>
      <w:r>
        <w:rPr>
          <w:rFonts w:hint="eastAsia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台湾重新回到祖国的怀抱。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郑成功</w:t>
      </w:r>
      <w:r>
        <w:rPr>
          <w:rFonts w:hint="eastAsia" w:ascii="宋体" w:hAnsi="宋体" w:eastAsia="宋体" w:cs="宋体"/>
          <w:sz w:val="24"/>
          <w:szCs w:val="24"/>
        </w:rPr>
        <w:t>是我国历史上的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英雄。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年，清军击败郑氏军队，台湾归入清朝的版图。1684年，清朝设置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，隶属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福建</w:t>
      </w:r>
      <w:r>
        <w:rPr>
          <w:rFonts w:hint="eastAsia" w:ascii="宋体" w:hAnsi="宋体" w:eastAsia="宋体" w:cs="宋体"/>
          <w:sz w:val="24"/>
          <w:szCs w:val="24"/>
        </w:rPr>
        <w:t>省。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年台湾正式建省，成为中国的一个行省。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u w:val="none"/>
          <w:lang w:val="en-US" w:eastAsia="zh-CN"/>
        </w:rPr>
        <w:t>4.顺治帝</w:t>
      </w:r>
      <w:r>
        <w:rPr>
          <w:rFonts w:hint="eastAsia" w:hAnsi="宋体" w:eastAsia="宋体" w:cs="宋体"/>
          <w:sz w:val="24"/>
          <w:szCs w:val="24"/>
          <w:lang w:eastAsia="zh-CN"/>
        </w:rPr>
        <w:t>赐予五世达赖喇嘛金册、金印和</w:t>
      </w:r>
      <w:r>
        <w:rPr>
          <w:rFonts w:hint="eastAsia" w:ascii="宋体" w:hAnsi="宋体" w:eastAsia="宋体" w:cs="宋体"/>
          <w:sz w:val="24"/>
          <w:szCs w:val="24"/>
        </w:rPr>
        <w:t>“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”</w:t>
      </w:r>
      <w:r>
        <w:rPr>
          <w:rFonts w:hint="eastAsia" w:hAnsi="宋体" w:eastAsia="宋体" w:cs="宋体"/>
          <w:sz w:val="24"/>
          <w:szCs w:val="24"/>
          <w:lang w:eastAsia="zh-CN"/>
        </w:rPr>
        <w:t>的封号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册封</w:t>
      </w:r>
      <w:r>
        <w:rPr>
          <w:rFonts w:hint="eastAsia" w:hAnsi="宋体" w:eastAsia="宋体" w:cs="宋体"/>
          <w:sz w:val="24"/>
          <w:szCs w:val="24"/>
          <w:lang w:eastAsia="zh-CN"/>
        </w:rPr>
        <w:t>格鲁派</w:t>
      </w:r>
      <w:r>
        <w:rPr>
          <w:rFonts w:hint="eastAsia" w:ascii="宋体" w:hAnsi="宋体" w:eastAsia="宋体" w:cs="宋体"/>
          <w:sz w:val="24"/>
          <w:szCs w:val="24"/>
        </w:rPr>
        <w:t>另一位首领“班禅额尔德尼”</w:t>
      </w:r>
      <w:r>
        <w:rPr>
          <w:rFonts w:hint="eastAsia" w:hAnsi="宋体" w:eastAsia="宋体" w:cs="宋体"/>
          <w:sz w:val="24"/>
          <w:szCs w:val="24"/>
          <w:lang w:eastAsia="zh-CN"/>
        </w:rPr>
        <w:t>封号</w:t>
      </w:r>
      <w:r>
        <w:rPr>
          <w:rFonts w:hint="eastAsia" w:ascii="宋体" w:hAnsi="宋体" w:eastAsia="宋体" w:cs="宋体"/>
          <w:sz w:val="24"/>
          <w:szCs w:val="24"/>
        </w:rPr>
        <w:t>。1727年，清朝开始在西藏设置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康熙三次率军亲征</w:t>
      </w:r>
      <w:r>
        <w:rPr>
          <w:rFonts w:hint="eastAsia" w:hAnsi="宋体" w:eastAsia="宋体" w:cs="宋体"/>
          <w:sz w:val="24"/>
          <w:szCs w:val="24"/>
          <w:lang w:eastAsia="zh-CN"/>
        </w:rPr>
        <w:t>噶尔丹</w:t>
      </w:r>
      <w:r>
        <w:rPr>
          <w:rFonts w:hint="eastAsia" w:ascii="宋体" w:hAnsi="宋体" w:eastAsia="宋体" w:cs="宋体"/>
          <w:sz w:val="24"/>
          <w:szCs w:val="24"/>
        </w:rPr>
        <w:t>，平定了叛乱，稳定了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地区。________时，平定了</w:t>
      </w:r>
      <w:r>
        <w:rPr>
          <w:rFonts w:hint="eastAsia" w:hAnsi="宋体" w:eastAsia="宋体" w:cs="宋体"/>
          <w:sz w:val="24"/>
          <w:szCs w:val="24"/>
          <w:lang w:eastAsia="zh-CN"/>
        </w:rPr>
        <w:t>大、小和卓</w:t>
      </w:r>
      <w:r>
        <w:rPr>
          <w:rFonts w:hint="eastAsia" w:ascii="宋体" w:hAnsi="宋体" w:eastAsia="宋体" w:cs="宋体"/>
          <w:sz w:val="24"/>
          <w:szCs w:val="24"/>
        </w:rPr>
        <w:t>分裂祖国的叛乱。设置____________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，管辖</w:t>
      </w:r>
      <w:r>
        <w:rPr>
          <w:rFonts w:hint="eastAsia" w:hAnsi="宋体" w:eastAsia="宋体" w:cs="宋体"/>
          <w:sz w:val="24"/>
          <w:szCs w:val="24"/>
          <w:lang w:eastAsia="zh-CN"/>
        </w:rPr>
        <w:t>包括巴勒喀什池在内的整个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新疆地区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6.1689年，中俄双方签订了第一个边界条约《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》。</w:t>
      </w:r>
    </w:p>
    <w:p>
      <w:pPr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清朝前期，中国的疆域西跨葱岭，西北至巴勒喀什池，北接西伯利亚，西南达喜马拉雅山脉，东北至黑龙江以北的__________和库页岛，东临太平洋，东南到台湾及其附属岛屿，包括________、赤尾屿等，南至____________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合作探究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清朝是我国统一多民族国家巩固和发展的重要时期，请用史实说明清朝对少数民族地区进行管理的方式有哪些？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练习巩固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.“开辟荆榛，千秋功业；驱逐荷夷，一代英雄。”这幅对联赞颂的民族英雄是（   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戚继光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郑成功      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林则徐     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邓世昌 </w:t>
      </w:r>
    </w:p>
    <w:p>
      <w:p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台湾自古以来就是中国的领土，在台湾回归祖国、清军进入台湾后，清朝设置台湾府加强对台湾的管理。当时台湾府是隶属于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   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.浙江省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.福建省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    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.江苏省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   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.广东省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清朝时期，代表中央政府与达赖、班禅共同管理西藏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事务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的是（   ）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西域都护     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军机处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驻藏大臣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伊犁将军 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清朝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前期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统治者为加强对西北边疆的管理，设置了（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）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驻藏大臣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台湾府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伊犁将军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乌里雅苏台将军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下列战争发生于乾隆帝时期的是（   ） 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A.靖难之役                            B.收复台湾    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C.雅克萨之战                            D.平定大、小和卓叛乱 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6.下列事件发生的时间先后顺序是（    ）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①册封五世班禅      ②册封五世达赖       ③设驻藏大臣       ④设伊犁将军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A.②①③④      B.③④②①         C.①③④②        D.④③②① 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.阅读材料，回答问题。</w:t>
      </w:r>
    </w:p>
    <w:p>
      <w:pPr>
        <w:keepNext w:val="0"/>
        <w:keepLines w:val="0"/>
        <w:widowControl/>
        <w:suppressLineNumbers w:val="0"/>
        <w:spacing w:line="360" w:lineRule="auto"/>
        <w:ind w:firstLine="241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材料：</w:t>
      </w:r>
      <w:r>
        <w:rPr>
          <w:rFonts w:hint="eastAsia" w:ascii="楷体" w:hAnsi="楷体" w:eastAsia="楷体" w:cs="楷体"/>
          <w:sz w:val="24"/>
          <w:szCs w:val="24"/>
        </w:rPr>
        <w:t>台湾者，中国之土地也，久为贵国所踞，今余既来索，则地当归我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……</w:t>
      </w:r>
      <w:r>
        <w:rPr>
          <w:rFonts w:hint="eastAsia" w:ascii="楷体" w:hAnsi="楷体" w:eastAsia="楷体" w:cs="楷体"/>
          <w:sz w:val="24"/>
          <w:szCs w:val="24"/>
        </w:rPr>
        <w:t> </w:t>
      </w:r>
    </w:p>
    <w:p>
      <w:pPr>
        <w:keepNext w:val="0"/>
        <w:keepLines w:val="0"/>
        <w:widowControl/>
        <w:suppressLineNumbers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（1）材料中的“贵国”指的是哪一个国家？  </w:t>
      </w:r>
    </w:p>
    <w:p>
      <w:pPr>
        <w:keepNext w:val="0"/>
        <w:keepLines w:val="0"/>
        <w:widowControl/>
        <w:suppressLineNumbers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“余”指的是哪一位历史人物？应如何评价他？ 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widowControl/>
        <w:suppressLineNumbers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（3）台湾地何时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归我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的？此事件有什么历史意义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1.中央集权 儒家学说 2.1662 民族 3.1683 台湾府 1885 4.达赖喇嘛 康熙 驻藏大臣 5.西北部边疆 乾隆 伊犁将军 6.尼布楚条约 7.外兴安岭 钓鱼岛 南海诸岛</w:t>
      </w:r>
    </w:p>
    <w:p>
      <w:pPr>
        <w:spacing w:line="360" w:lineRule="auto"/>
        <w:ind w:left="480" w:hanging="480" w:hanging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1）册封：顺治帝</w:t>
      </w:r>
      <w:r>
        <w:rPr>
          <w:rFonts w:hint="eastAsia" w:hAnsi="宋体" w:eastAsia="宋体" w:cs="宋体"/>
          <w:sz w:val="24"/>
          <w:szCs w:val="24"/>
          <w:lang w:eastAsia="zh-CN"/>
        </w:rPr>
        <w:t>赐予五世达赖喇嘛金册、金印和“达赖喇嘛”的封号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康熙帝册封格鲁派另一位首领“班禅额尔德尼”封号。此后，历代达赖和班禅都必须经过中央政府的册封。（2）设立行政机构：1727年，清朝设置驻藏大臣，代表中央政府与达赖、班禅共同管理西藏事务。乾隆帝设置伊犁将军，管辖包括巴勒喀什池在内的整个新疆地区。（3）平叛：康熙帝平定噶尔丹叛乱，乾隆帝平定大、小和卓叛乱。（4）安置：清政府妥善安置回归祖国的土尔扈特部。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三、1.B 2.B 3.C 4.C 5.D 6.A</w:t>
      </w:r>
    </w:p>
    <w:p>
      <w:pPr>
        <w:keepNext w:val="0"/>
        <w:keepLines w:val="0"/>
        <w:widowControl/>
        <w:suppressLineNumbers w:val="0"/>
        <w:spacing w:line="360" w:lineRule="auto"/>
        <w:ind w:left="959" w:leftChars="228" w:hanging="480" w:hanging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（1）荷兰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（2）郑成功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郑成功是我国历史上的民族英雄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（3）1662年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打击了西方殖民势力，维护了祖国统一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Times New Roman" w:hAnsi="Times New Roman" w:cs="Times New Roman"/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avid">
    <w:panose1 w:val="020E0802060401010101"/>
    <w:charset w:val="B1"/>
    <w:family w:val="swiss"/>
    <w:pitch w:val="default"/>
    <w:sig w:usb0="00000801" w:usb1="00000000" w:usb2="00000000" w:usb3="00000000" w:csb0="00000020" w:csb1="00200000"/>
  </w:font>
  <w:font w:name="长城行楷体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魏碑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五笔字根">
    <w:altName w:val="宋体"/>
    <w:panose1 w:val="02070609030101010101"/>
    <w:charset w:val="86"/>
    <w:family w:val="auto"/>
    <w:pitch w:val="default"/>
    <w:sig w:usb0="00000000" w:usb1="00000000" w:usb2="00000000" w:usb3="00000000" w:csb0="00040000" w:csb1="00000000"/>
  </w:font>
  <w:font w:name="中圆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4BD24"/>
    <w:multiLevelType w:val="singleLevel"/>
    <w:tmpl w:val="5A24BD2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157C3"/>
    <w:rsid w:val="01D400C4"/>
    <w:rsid w:val="04EB16BF"/>
    <w:rsid w:val="636157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 w:eastAsiaTheme="minorEastAsia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2017-12-04T01:48:00Z</dcterms:created>
  <dc:creator>汉江河</dc:creator>
  <cp:lastModifiedBy>汉江河</cp:lastModifiedBy>
  <dcterms:modified xsi:type="dcterms:W3CDTF">2018-01-02T06:19:40Z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